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1EA8" w14:textId="77777777" w:rsidR="00AE27BF" w:rsidRPr="00AE27BF" w:rsidRDefault="00AE27BF" w:rsidP="00AE27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27BF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</w:t>
      </w:r>
      <w:r w:rsidRPr="00AE27BF">
        <w:rPr>
          <w:rFonts w:ascii="Times New Roman" w:eastAsia="Calibri" w:hAnsi="Times New Roman" w:cs="Times New Roman"/>
          <w:b/>
          <w:sz w:val="24"/>
          <w:szCs w:val="24"/>
        </w:rPr>
        <w:t>«Основы психологии и педагогики»</w:t>
      </w:r>
    </w:p>
    <w:p w14:paraId="1866D3B2" w14:textId="77777777" w:rsidR="00AE27BF" w:rsidRPr="00AE27BF" w:rsidRDefault="00AE27BF" w:rsidP="00AE27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AE27BF" w:rsidRPr="00AE27BF" w14:paraId="3F677689" w14:textId="77777777" w:rsidTr="009640F5">
        <w:tc>
          <w:tcPr>
            <w:tcW w:w="4219" w:type="dxa"/>
          </w:tcPr>
          <w:p w14:paraId="3BD42423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14:paraId="547B2FB3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14:paraId="14E1CFD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Модуль «Педагогика и психология».</w:t>
            </w:r>
          </w:p>
          <w:p w14:paraId="35EEBDC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</w:p>
          <w:p w14:paraId="427DA0CA" w14:textId="33924596" w:rsidR="00420BB3" w:rsidRPr="00420BB3" w:rsidRDefault="00420BB3" w:rsidP="00420B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B3">
              <w:rPr>
                <w:rFonts w:ascii="Times New Roman" w:eastAsia="Calibri" w:hAnsi="Times New Roman" w:cs="Times New Roman"/>
                <w:sz w:val="24"/>
                <w:szCs w:val="24"/>
              </w:rPr>
              <w:t>6-05-0113-05</w:t>
            </w:r>
            <w:r w:rsidRPr="00420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0BB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образование</w:t>
            </w:r>
          </w:p>
          <w:p w14:paraId="66F42620" w14:textId="688E3BA0" w:rsidR="00AE27BF" w:rsidRPr="00AE27BF" w:rsidRDefault="00420BB3" w:rsidP="00420B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B3">
              <w:rPr>
                <w:rFonts w:ascii="Times New Roman" w:eastAsia="Calibri" w:hAnsi="Times New Roman" w:cs="Times New Roman"/>
                <w:sz w:val="24"/>
                <w:szCs w:val="24"/>
              </w:rPr>
              <w:t>(обслуживающий труд и изобразительное искусство)</w:t>
            </w:r>
          </w:p>
        </w:tc>
      </w:tr>
      <w:tr w:rsidR="00AE27BF" w:rsidRPr="00AE27BF" w14:paraId="2BB54D64" w14:textId="77777777" w:rsidTr="009640F5">
        <w:tc>
          <w:tcPr>
            <w:tcW w:w="4219" w:type="dxa"/>
          </w:tcPr>
          <w:p w14:paraId="7F3B4899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14:paraId="205D05D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психологии и педагогики</w:t>
            </w:r>
          </w:p>
        </w:tc>
      </w:tr>
      <w:tr w:rsidR="00AE27BF" w:rsidRPr="00AE27BF" w14:paraId="5752BFC0" w14:textId="77777777" w:rsidTr="009640F5">
        <w:tc>
          <w:tcPr>
            <w:tcW w:w="4219" w:type="dxa"/>
          </w:tcPr>
          <w:p w14:paraId="6566B1B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14:paraId="2E652E21" w14:textId="77777777" w:rsidR="00420BB3" w:rsidRPr="00420BB3" w:rsidRDefault="00420BB3" w:rsidP="00420B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B3">
              <w:rPr>
                <w:rFonts w:ascii="Times New Roman" w:eastAsia="Calibri" w:hAnsi="Times New Roman" w:cs="Times New Roman"/>
                <w:sz w:val="24"/>
                <w:szCs w:val="24"/>
              </w:rPr>
              <w:t>6-05-0113-05 Технологическое образование</w:t>
            </w:r>
          </w:p>
          <w:p w14:paraId="787C659A" w14:textId="7AA78618" w:rsidR="00AE27BF" w:rsidRPr="00AE27BF" w:rsidRDefault="00420BB3" w:rsidP="00420B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BB3">
              <w:rPr>
                <w:rFonts w:ascii="Times New Roman" w:eastAsia="Calibri" w:hAnsi="Times New Roman" w:cs="Times New Roman"/>
                <w:sz w:val="24"/>
                <w:szCs w:val="24"/>
              </w:rPr>
              <w:t>(обслуживающий труд и изобразительное искусство)</w:t>
            </w:r>
          </w:p>
        </w:tc>
      </w:tr>
      <w:tr w:rsidR="00AE27BF" w:rsidRPr="00AE27BF" w14:paraId="7BF2A0A1" w14:textId="77777777" w:rsidTr="009640F5">
        <w:tc>
          <w:tcPr>
            <w:tcW w:w="4219" w:type="dxa"/>
          </w:tcPr>
          <w:p w14:paraId="1C931DDE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14:paraId="52ED7D7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 курс.</w:t>
            </w:r>
          </w:p>
        </w:tc>
      </w:tr>
      <w:tr w:rsidR="00AE27BF" w:rsidRPr="00AE27BF" w14:paraId="526560BE" w14:textId="77777777" w:rsidTr="009640F5">
        <w:tc>
          <w:tcPr>
            <w:tcW w:w="4219" w:type="dxa"/>
          </w:tcPr>
          <w:p w14:paraId="26094A5C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14:paraId="4D76674A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 семестр: зачет.</w:t>
            </w:r>
          </w:p>
        </w:tc>
      </w:tr>
      <w:tr w:rsidR="00AE27BF" w:rsidRPr="00AE27BF" w14:paraId="44448BCD" w14:textId="77777777" w:rsidTr="009640F5">
        <w:tc>
          <w:tcPr>
            <w:tcW w:w="4219" w:type="dxa"/>
          </w:tcPr>
          <w:p w14:paraId="163D313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14:paraId="4495DCCD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108 часов, в том числе 68 аудиторных (28 часов – лекции, 40 часов – семинарские занятия).</w:t>
            </w:r>
          </w:p>
        </w:tc>
      </w:tr>
      <w:tr w:rsidR="00AE27BF" w:rsidRPr="00AE27BF" w14:paraId="5BCA97A9" w14:textId="77777777" w:rsidTr="009640F5">
        <w:tc>
          <w:tcPr>
            <w:tcW w:w="4219" w:type="dxa"/>
          </w:tcPr>
          <w:p w14:paraId="14B3FD75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14:paraId="580F3E01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E27BF">
              <w:rPr>
                <w:rFonts w:ascii="Calibri" w:eastAsia="Calibri" w:hAnsi="Calibri" w:cs="Times New Roman"/>
              </w:rPr>
              <w:t xml:space="preserve"> </w:t>
            </w: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зачетные единицы.</w:t>
            </w:r>
          </w:p>
        </w:tc>
      </w:tr>
      <w:tr w:rsidR="00AE27BF" w:rsidRPr="00AE27BF" w14:paraId="674B79DC" w14:textId="77777777" w:rsidTr="009640F5">
        <w:tc>
          <w:tcPr>
            <w:tcW w:w="4219" w:type="dxa"/>
          </w:tcPr>
          <w:p w14:paraId="06290C6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</w:tcPr>
          <w:p w14:paraId="6FCEB039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7BF" w:rsidRPr="00AE27BF" w14:paraId="4CD1B134" w14:textId="77777777" w:rsidTr="009640F5">
        <w:tc>
          <w:tcPr>
            <w:tcW w:w="4219" w:type="dxa"/>
          </w:tcPr>
          <w:p w14:paraId="558ED033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14:paraId="62D62837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Освоение базовых понятий и основ педагогики и психологии, их взаимосвязей, формирование системного представления о педагогике и психологии как науках и учебных дисциплинах, их месте и роли в системе наук о человеке и профессиональной подготовке специалистов. </w:t>
            </w:r>
          </w:p>
        </w:tc>
      </w:tr>
      <w:tr w:rsidR="00AE27BF" w:rsidRPr="00AE27BF" w14:paraId="243BF295" w14:textId="77777777" w:rsidTr="009640F5">
        <w:tc>
          <w:tcPr>
            <w:tcW w:w="4219" w:type="dxa"/>
          </w:tcPr>
          <w:p w14:paraId="2387EEF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14:paraId="30E7096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учебной дисциплины студент должен знать:</w:t>
            </w:r>
          </w:p>
          <w:p w14:paraId="2A6019B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культурно-исторические аспекты развития педагогики и психологии, их место и роль в системе наук о человеке, общекультурное значение; сущность эффективных педагогических теорий и практик, оказавших влияние на развитие современной педагогики и образования, основные категории и базовые положения педагогики и общей психологии; </w:t>
            </w:r>
          </w:p>
          <w:p w14:paraId="43C874C0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 образования как социокультурного феномена и образовательного процесса, современные тенденции развития образования; </w:t>
            </w:r>
          </w:p>
          <w:p w14:paraId="7C33C4B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психических процессов, индивидуально-психологических свойств и состояний обучающихся, специфику их проявлений в поведении и деятельности личности, в образовательном процессе;</w:t>
            </w:r>
          </w:p>
          <w:p w14:paraId="690E679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стандарты и принципы применения психодиагностических методик в рамках компетенции педагога-предметника;</w:t>
            </w:r>
          </w:p>
          <w:p w14:paraId="68A8CDDD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основы педагогической профессии и сущность педагогической деятельности, требования к современному педагогу, его миссии и профессиональной компетентности.</w:t>
            </w:r>
          </w:p>
          <w:p w14:paraId="2EEE9877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14:paraId="125BC667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педагогические феномены в их исторической ретроспективе и современном социокультурном и образовательном контекстах;</w:t>
            </w:r>
          </w:p>
          <w:p w14:paraId="65D7279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интерпретировать современные образовательные тенденции;</w:t>
            </w:r>
          </w:p>
          <w:p w14:paraId="0A16EBAE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давать характеристику психических процессов и различных видов деятельности; учитывать особенности развития психики обучающихся в учебно-познавательной и учебно-исследовательской деятельности;</w:t>
            </w:r>
          </w:p>
          <w:p w14:paraId="2C5C368C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базовые научно-теоретические знания по педагогике и общей психологии для решения теоретических и практических задач профессиональной деятельности педагога-предметника или классного руководителя;</w:t>
            </w:r>
          </w:p>
          <w:p w14:paraId="68A56582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педагогически целесообразные отношения со всеми участниками образовательного процесса; </w:t>
            </w:r>
          </w:p>
          <w:p w14:paraId="2C34257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собственные точки роста в обучении и овладении педагогической профессией.</w:t>
            </w:r>
          </w:p>
          <w:p w14:paraId="678DF5A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Владеть:</w:t>
            </w:r>
          </w:p>
          <w:p w14:paraId="4C162D69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методами и приемами рефлексии и адекватной самооценки в процессе обучения, собственной педагогической деятельности в период практики; </w:t>
            </w:r>
          </w:p>
          <w:p w14:paraId="09D8E6E5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разработки и реализации проектов (программ) профессионального самообразования и личностного самосовершенствования;</w:t>
            </w:r>
          </w:p>
          <w:p w14:paraId="611E992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приемами продуктивного педагогического общения;</w:t>
            </w:r>
          </w:p>
          <w:p w14:paraId="6DE7908A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14:paraId="67A0F09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первичной психологической диагностики.</w:t>
            </w:r>
          </w:p>
        </w:tc>
      </w:tr>
      <w:tr w:rsidR="00AE27BF" w:rsidRPr="00AE27BF" w14:paraId="7B88BEBD" w14:textId="77777777" w:rsidTr="009640F5">
        <w:tc>
          <w:tcPr>
            <w:tcW w:w="4219" w:type="dxa"/>
          </w:tcPr>
          <w:p w14:paraId="2AD60A6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14:paraId="705A0E2C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14:paraId="49DE9862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AE27BF" w:rsidRPr="00AE27BF" w14:paraId="5C66C33F" w14:textId="77777777" w:rsidTr="009640F5">
        <w:tc>
          <w:tcPr>
            <w:tcW w:w="4219" w:type="dxa"/>
          </w:tcPr>
          <w:p w14:paraId="480A6261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14:paraId="516CF7A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ответ, реферат.</w:t>
            </w:r>
          </w:p>
        </w:tc>
      </w:tr>
    </w:tbl>
    <w:p w14:paraId="6D5D3D72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0B3E65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656576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F21F43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A5F413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917995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F22C90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A44537" w14:textId="77777777" w:rsidR="00B2041D" w:rsidRDefault="00B2041D"/>
    <w:sectPr w:rsidR="00B2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BF"/>
    <w:rsid w:val="00420BB3"/>
    <w:rsid w:val="00AE27BF"/>
    <w:rsid w:val="00B2041D"/>
    <w:rsid w:val="00F2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C466"/>
  <w15:docId w15:val="{35978FA7-8598-45E1-8A40-0CA795E2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7B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user404</dc:creator>
  <cp:lastModifiedBy>Андрей Бируль</cp:lastModifiedBy>
  <cp:revision>2</cp:revision>
  <dcterms:created xsi:type="dcterms:W3CDTF">2026-01-30T08:19:00Z</dcterms:created>
  <dcterms:modified xsi:type="dcterms:W3CDTF">2026-01-30T08:19:00Z</dcterms:modified>
</cp:coreProperties>
</file>